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66E6C" w14:textId="77777777" w:rsidR="0070376E" w:rsidRDefault="0070376E" w:rsidP="001F6FD8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lt-LT"/>
        </w:rPr>
        <w:t>Priedas  1</w:t>
      </w:r>
      <w:bookmarkStart w:id="0" w:name="_Hlk242869078"/>
    </w:p>
    <w:p w14:paraId="4821F102" w14:textId="45F55CFC" w:rsidR="001F6FD8" w:rsidRPr="00E14AB6" w:rsidRDefault="0070376E" w:rsidP="0070376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lt-LT"/>
        </w:rPr>
        <w:t>GIMNAZIJ</w:t>
      </w:r>
      <w:r w:rsidR="001F6FD8" w:rsidRPr="00E14AB6">
        <w:rPr>
          <w:rFonts w:ascii="Times New Roman" w:eastAsia="Times New Roman" w:hAnsi="Times New Roman" w:cs="Times New Roman"/>
          <w:b/>
          <w:bCs/>
          <w:sz w:val="30"/>
          <w:szCs w:val="30"/>
          <w:lang w:eastAsia="lt-LT"/>
        </w:rPr>
        <w:t>OS VEIKSMŲ ALGORITMAS: VANDENS TIEKIMO SUTRIKIMAS</w:t>
      </w:r>
    </w:p>
    <w:bookmarkEnd w:id="0"/>
    <w:p w14:paraId="5927BA88" w14:textId="77777777" w:rsidR="001F6FD8" w:rsidRPr="00E14AB6" w:rsidRDefault="001F6FD8" w:rsidP="001F6FD8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30"/>
          <w:szCs w:val="30"/>
          <w:lang w:eastAsia="lt-LT"/>
        </w:rPr>
        <w:t>I. Bendrosios nuostatos ir teisinis pagrindas</w:t>
      </w:r>
    </w:p>
    <w:p w14:paraId="642BE752" w14:textId="77777777" w:rsidR="001F6FD8" w:rsidRPr="00E14AB6" w:rsidRDefault="001F6FD8" w:rsidP="001F6F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>Šis algoritmas reglamentuoja įstaigos administracijos, pedagogų ir pagalbos specialistų veiksmus, kai mokyklos pastate iš dalies arba visiškai nutrūksta vandens tiekimas.</w:t>
      </w:r>
    </w:p>
    <w:p w14:paraId="03560E8F" w14:textId="77777777" w:rsidR="001F6FD8" w:rsidRPr="00E14AB6" w:rsidRDefault="001F6FD8" w:rsidP="001F6F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>Algoritmo tikslas – užtikrinti visų pakopų mokinių sveikatą, saugumą, emocinį stabilumą bei operatyviai suvaldyti ugdymo proceso tęstinumą.</w:t>
      </w:r>
    </w:p>
    <w:p w14:paraId="1779284B" w14:textId="0790B5C3" w:rsidR="001F6FD8" w:rsidRPr="00E14AB6" w:rsidRDefault="001F6FD8" w:rsidP="001F6F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Šis dokumentas parengtas vadovaujantis galiojančiomis </w:t>
      </w: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Lietuvos higienos normomis (HN 21:2017)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>, reglamentuojančiomis mokyklų sanitarines-higienines sąlygas ir maitinimo organizavimą.</w:t>
      </w:r>
    </w:p>
    <w:p w14:paraId="1E0B7C65" w14:textId="77777777" w:rsidR="001F6FD8" w:rsidRPr="00E14AB6" w:rsidRDefault="0070376E" w:rsidP="001F6FD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pict w14:anchorId="3A42BC52">
          <v:rect id="_x0000_i1025" style="width:0;height:1.5pt" o:hralign="center" o:hrstd="t" o:hr="t" fillcolor="#a0a0a0" stroked="f"/>
        </w:pict>
      </w:r>
    </w:p>
    <w:p w14:paraId="39AFFC8B" w14:textId="77777777" w:rsidR="001F6FD8" w:rsidRPr="00E14AB6" w:rsidRDefault="001F6FD8" w:rsidP="001F6FD8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30"/>
          <w:szCs w:val="30"/>
          <w:lang w:eastAsia="lt-LT"/>
        </w:rPr>
        <w:t>II. Pirminiai veiksmai ir materialinis situacijos valdymas</w:t>
      </w:r>
    </w:p>
    <w:p w14:paraId="2F782FC6" w14:textId="1B7F6636" w:rsidR="001F6FD8" w:rsidRPr="00E14AB6" w:rsidRDefault="001F6FD8" w:rsidP="001F6FD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Fiksavimas ir priežasties nustatymas: Jeigu gimnazija gauna žinutę</w:t>
      </w:r>
      <w:r w:rsidR="00636365"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,</w:t>
      </w: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kad bus nutrauktas vandens tiekimas arba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pirmasis darbuotojas, pastebėjęs sutrikimą, informuoja įstaigos pavaduotoją ūkio reikalams. Pavaduotojas nedelsdamas nustato gedimo kilmę (vidaus tinklai ar miestelio avarija) ir susisiekia su vandens tiekėju dėl preliminarios likvidavimo trukmės.</w:t>
      </w:r>
    </w:p>
    <w:p w14:paraId="30CD7926" w14:textId="32F7492E" w:rsidR="001F6FD8" w:rsidRPr="00E14AB6" w:rsidRDefault="001F6FD8" w:rsidP="001F6FD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Vadovo ir steigėjo informavimas: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Apie situaciją informuojamas mokyklos direktorius ir Krizių valdymo komanda (KVK). Jei gedimas magistralinis ir užtruks, direktorius per 12 valandų informuoja</w:t>
      </w:r>
      <w:r w:rsidR="004C35D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Šalčininkų r.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savivaldybės Švietimo</w:t>
      </w:r>
      <w:r w:rsidR="004C35D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sporto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skyrių.</w:t>
      </w:r>
    </w:p>
    <w:p w14:paraId="55AD85D0" w14:textId="28C2CC22" w:rsidR="001F6FD8" w:rsidRPr="00E14AB6" w:rsidRDefault="001F6FD8" w:rsidP="001F6FD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Skubios higienos priemonės: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Pavaduotojas ūkio reikalams organizuoja dezinfekcinio skysčio dozatorių ir vienkartinių rankšluosčių išdalinimą į klases bei sanitarinius mazgus. Tualetų nuplovimui (jei neveikia sistemos) personalas paruošia techninį vandenį talpose.</w:t>
      </w:r>
    </w:p>
    <w:p w14:paraId="7CF362B0" w14:textId="77777777" w:rsidR="001F6FD8" w:rsidRPr="00E14AB6" w:rsidRDefault="0070376E" w:rsidP="001F6FD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pict w14:anchorId="2D3F6F54">
          <v:rect id="_x0000_i1026" style="width:0;height:1.5pt" o:hralign="center" o:hrstd="t" o:hr="t" fillcolor="#a0a0a0" stroked="f"/>
        </w:pict>
      </w:r>
    </w:p>
    <w:p w14:paraId="201DE9E2" w14:textId="77777777" w:rsidR="001F6FD8" w:rsidRPr="00E14AB6" w:rsidRDefault="001F6FD8" w:rsidP="001F6FD8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30"/>
          <w:szCs w:val="30"/>
          <w:lang w:eastAsia="lt-LT"/>
        </w:rPr>
        <w:t>III. Ugdymo organizavimo diferencijavimas pagal pakopas</w:t>
      </w:r>
    </w:p>
    <w:p w14:paraId="36A244F7" w14:textId="77777777" w:rsidR="001F6FD8" w:rsidRPr="00E14AB6" w:rsidRDefault="001F6FD8" w:rsidP="001F6FD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Jei vandens tiekėjas informuoja, kad avarijos likvidavimas užtruks </w:t>
      </w: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ilgiau nei 2 valandas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>, kontaktinis ugdymas mokyklos pastate yra stabdomas, o srautai valdomi pagal amžiaus grupių specifiką:</w:t>
      </w:r>
    </w:p>
    <w:p w14:paraId="0A3C849C" w14:textId="77777777" w:rsidR="001F6FD8" w:rsidRPr="00E14AB6" w:rsidRDefault="001F6FD8" w:rsidP="001F6FD8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1. Priešmokyklinis (PU) ir pradinis ugdymas (1–4 klasės)</w:t>
      </w:r>
    </w:p>
    <w:p w14:paraId="4EB81615" w14:textId="77777777" w:rsidR="001F6FD8" w:rsidRPr="00E14AB6" w:rsidRDefault="001F6FD8" w:rsidP="001F6FD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Emocinis saugumas: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Pedagogai išlaiko visišką ramybę, situaciją vaikams pristato žaidybine ar neutralia forma (pvz., kaip laikiną „meistrų pagalbą mokyklai“), kad nekiltų panika. Ribojamas aktyvus fizinis judėjimas.</w:t>
      </w:r>
    </w:p>
    <w:p w14:paraId="0734136D" w14:textId="77777777" w:rsidR="001F6FD8" w:rsidRPr="00E14AB6" w:rsidRDefault="001F6FD8" w:rsidP="001F6FD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lastRenderedPageBreak/>
        <w:t>Maitinimo ir hidratacijos užtikrinimas: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Pedagogai išdalina grupių/klasių erdvėse turimą fasuotą geriamąjį vandenį. Jei šilto maisto gamyba neįmanoma, kartu su valgyklos personalu organizuojamas sausas davinys (vaisiai, supakuoti užkandžiai), atitinkantis mitybos rekomendacijas.</w:t>
      </w:r>
    </w:p>
    <w:p w14:paraId="73D9F05F" w14:textId="77777777" w:rsidR="001F6FD8" w:rsidRPr="00E14AB6" w:rsidRDefault="001F6FD8" w:rsidP="001F6FD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Griežta išleidimo ir priežiūros tvarka:</w:t>
      </w:r>
    </w:p>
    <w:p w14:paraId="0AE75A0F" w14:textId="64A4C20F" w:rsidR="001F6FD8" w:rsidRPr="00E14AB6" w:rsidRDefault="001F6FD8" w:rsidP="001F6FD8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0376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</w:t>
      </w:r>
      <w:r w:rsidR="004C35DA" w:rsidRPr="0070376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riešmokyklinio ugdymo</w:t>
      </w:r>
      <w:r w:rsidRPr="0070376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grupės vaikai ir pradi</w:t>
      </w:r>
      <w:r w:rsidR="0070376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nio ugdymo mokiniai</w:t>
      </w:r>
      <w:r w:rsidRPr="0070376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jokiu būdu negali būti išleidžiami namo vieni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6876BA81" w14:textId="77777777" w:rsidR="001F6FD8" w:rsidRPr="00E14AB6" w:rsidRDefault="001F6FD8" w:rsidP="001F6FD8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>Mokytojai asmeniškai susisiekia su tėvais (globėjais) el. dienyne, telefonu ar SMS.</w:t>
      </w:r>
    </w:p>
    <w:p w14:paraId="2DDDC486" w14:textId="77777777" w:rsidR="001F6FD8" w:rsidRPr="00E14AB6" w:rsidRDefault="001F6FD8" w:rsidP="001F6FD8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Vaikai perduodami </w:t>
      </w: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tik asmeniškai tėvams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arba jų iš anksto raštiškai įgaliotiems asmenims.</w:t>
      </w:r>
    </w:p>
    <w:p w14:paraId="2FC92478" w14:textId="77777777" w:rsidR="001F6FD8" w:rsidRPr="00E14AB6" w:rsidRDefault="001F6FD8" w:rsidP="001F6FD8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>Kol tėvai atvyks, vaikai lieka grupėse / klasėse kartu su mokytojais ar padėjėjais. Su jais organizuojamos ramios veiklos (stalo žaidimai, knygų skaitymas).</w:t>
      </w:r>
    </w:p>
    <w:p w14:paraId="5288D6A0" w14:textId="25AE0023" w:rsidR="001F6FD8" w:rsidRPr="00E14AB6" w:rsidRDefault="001F6FD8" w:rsidP="001F6FD8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2. Pagrindinis ir vidurinis ugdymas (5–8 / I–IV gimnazijos klasės)</w:t>
      </w:r>
    </w:p>
    <w:p w14:paraId="669E9974" w14:textId="77777777" w:rsidR="001F6FD8" w:rsidRPr="00E14AB6" w:rsidRDefault="001F6FD8" w:rsidP="001F6FD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Centralizuotas informavimas: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Sprendimas apie kontaktinių pamokų nutraukimą pastate mokiniams pranešamas centralizuotai (per vidinę transliavimo sistemą arba skambučiu), kad būtų išvengta savavališko mokyklos palikimo vidury pamokos.</w:t>
      </w:r>
    </w:p>
    <w:p w14:paraId="6D71F578" w14:textId="7437EB56" w:rsidR="001F6FD8" w:rsidRPr="00E14AB6" w:rsidRDefault="001F6FD8" w:rsidP="001F6FD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Ugdymo tęstinumas (Nuotolinis režimas):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Likęs tos dienos ugdymo procesas </w:t>
      </w: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perkeliamas į elektroninę erdvę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(asinchroniniu arba sinchroniniu būdu per mokyklos naudojamą platformą, pvz., </w:t>
      </w:r>
      <w:r w:rsidRPr="00E14AB6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 xml:space="preserve">MS </w:t>
      </w:r>
      <w:proofErr w:type="spellStart"/>
      <w:r w:rsidRPr="00E14AB6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Teams</w:t>
      </w:r>
      <w:proofErr w:type="spellEnd"/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/. Prioritetas teikiamas III–IV gimnazijos klasių konsultacijoms (pasiruošimui VBE / tarpiniams patikrinimams). Mokytojai užduotis el. dienyne suveda iki nustatytos valandos (pvz., iki 15:00 val.), netaikydami griežtų atlikimo terminų tą pačią dieną.</w:t>
      </w:r>
    </w:p>
    <w:p w14:paraId="47E2DFE0" w14:textId="191341F2" w:rsidR="001F6FD8" w:rsidRPr="00E14AB6" w:rsidRDefault="001F6FD8" w:rsidP="001F6FD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Saugus išvykimas ir informacinė higiena: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E14AB6"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>Klasių vadovai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apie pamokų pabaigą informuoja</w:t>
      </w:r>
      <w:r w:rsidR="00E14AB6"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mokinių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tėvus. </w:t>
      </w:r>
      <w:r w:rsidR="00E14AB6"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>Taip pat k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>lasių vadovai primena mokiniams apie saugų ir atsakingą elgesį viešosiose erdvėse pakeliui į namus.</w:t>
      </w:r>
    </w:p>
    <w:p w14:paraId="65B361C6" w14:textId="77777777" w:rsidR="001F6FD8" w:rsidRPr="00E14AB6" w:rsidRDefault="0070376E" w:rsidP="001F6FD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pict w14:anchorId="759EC5AD">
          <v:rect id="_x0000_i1027" style="width:0;height:1.5pt" o:hralign="center" o:hrstd="t" o:hr="t" fillcolor="#a0a0a0" stroked="f"/>
        </w:pict>
      </w:r>
    </w:p>
    <w:p w14:paraId="2DBADB1F" w14:textId="77777777" w:rsidR="001F6FD8" w:rsidRPr="00E14AB6" w:rsidRDefault="001F6FD8" w:rsidP="001F6FD8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30"/>
          <w:szCs w:val="30"/>
          <w:lang w:eastAsia="lt-LT"/>
        </w:rPr>
        <w:t>IV. Komunikacijos su bendruomene planas</w:t>
      </w:r>
    </w:p>
    <w:p w14:paraId="74750734" w14:textId="1BC6C95B" w:rsidR="001F6FD8" w:rsidRPr="00E14AB6" w:rsidRDefault="001F6FD8" w:rsidP="001F6FD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Pranešimas tėvams: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Sprendimą dėl pamokų trumpinimo administracija išsiunčia per el. dienyną klasių vadovams. Klasių vadovai informuoja visus tėvus, aiškiai nurodant priežastį, pamokų pabaigos laiką ir tolimesnę ugdymo eigą nuotoliu.</w:t>
      </w:r>
    </w:p>
    <w:p w14:paraId="48A25904" w14:textId="77777777" w:rsidR="001F6FD8" w:rsidRPr="00E14AB6" w:rsidRDefault="001F6FD8" w:rsidP="001F6FD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Informavimas apie sekančią dieną: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Galutinis sprendimas, ar sekanti ugdymo diena vyks įprastai mokyklos pastate, ar bus tęsiamas nuotolinis mokymasis, tėvams ir mokytojams išsiunčiamas </w:t>
      </w:r>
      <w:r w:rsidRPr="00E14A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iki einamosios dienos 16:00 val.</w:t>
      </w:r>
      <w:r w:rsidRPr="00E14AB6">
        <w:rPr>
          <w:rFonts w:ascii="Times New Roman" w:eastAsia="Times New Roman" w:hAnsi="Times New Roman" w:cs="Times New Roman"/>
          <w:sz w:val="24"/>
          <w:szCs w:val="24"/>
          <w:lang w:eastAsia="lt-LT"/>
        </w:rPr>
        <w:t>, gavus oficialius vandens tiekėjų patvirtinimus.</w:t>
      </w:r>
    </w:p>
    <w:p w14:paraId="173DC380" w14:textId="77777777" w:rsidR="001F6FD8" w:rsidRPr="00E14AB6" w:rsidRDefault="0070376E" w:rsidP="001F6FD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pict w14:anchorId="671267B8">
          <v:rect id="_x0000_i1028" style="width:0;height:1.5pt" o:hralign="center" o:hrstd="t" o:hr="t" fillcolor="#a0a0a0" stroked="f"/>
        </w:pict>
      </w:r>
    </w:p>
    <w:p w14:paraId="52965E5E" w14:textId="77777777" w:rsidR="002A5396" w:rsidRPr="00E14AB6" w:rsidRDefault="002A5396">
      <w:pPr>
        <w:rPr>
          <w:rFonts w:ascii="Times New Roman" w:hAnsi="Times New Roman" w:cs="Times New Roman"/>
        </w:rPr>
      </w:pPr>
    </w:p>
    <w:sectPr w:rsidR="002A5396" w:rsidRPr="00E14AB6" w:rsidSect="001F6FD8">
      <w:pgSz w:w="11906" w:h="16838"/>
      <w:pgMar w:top="851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23C58"/>
    <w:multiLevelType w:val="multilevel"/>
    <w:tmpl w:val="63F88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0D5040"/>
    <w:multiLevelType w:val="multilevel"/>
    <w:tmpl w:val="DD909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E22302"/>
    <w:multiLevelType w:val="multilevel"/>
    <w:tmpl w:val="83386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2170BE"/>
    <w:multiLevelType w:val="multilevel"/>
    <w:tmpl w:val="05AE5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0B6E46"/>
    <w:multiLevelType w:val="multilevel"/>
    <w:tmpl w:val="8B12B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FD8"/>
    <w:rsid w:val="001F6FD8"/>
    <w:rsid w:val="002A5396"/>
    <w:rsid w:val="004C35DA"/>
    <w:rsid w:val="00636365"/>
    <w:rsid w:val="0070376E"/>
    <w:rsid w:val="00773AAC"/>
    <w:rsid w:val="00E1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20AAD"/>
  <w15:chartTrackingRefBased/>
  <w15:docId w15:val="{5CCB423A-09F4-40E9-AFB3-A9CB6DAD4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4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919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05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51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73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5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01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68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088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2750</Words>
  <Characters>1568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Driukiene</dc:creator>
  <cp:keywords/>
  <dc:description/>
  <cp:lastModifiedBy>Jekaterina Lang</cp:lastModifiedBy>
  <cp:revision>4</cp:revision>
  <dcterms:created xsi:type="dcterms:W3CDTF">2026-10-14T08:04:00Z</dcterms:created>
  <dcterms:modified xsi:type="dcterms:W3CDTF">2026-10-14T08:21:00Z</dcterms:modified>
</cp:coreProperties>
</file>